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50" w:rsidRPr="00455308" w:rsidRDefault="003C3E50" w:rsidP="00455308">
      <w:pPr>
        <w:jc w:val="center"/>
        <w:rPr>
          <w:rFonts w:ascii="Arial" w:hAnsi="Arial" w:cs="Arial"/>
          <w:b/>
          <w:sz w:val="32"/>
          <w:szCs w:val="32"/>
        </w:rPr>
      </w:pPr>
      <w:bookmarkStart w:id="0" w:name="_GoBack"/>
      <w:bookmarkEnd w:id="0"/>
      <w:r w:rsidRPr="00455308">
        <w:rPr>
          <w:rFonts w:ascii="Arial" w:hAnsi="Arial" w:cs="Arial"/>
          <w:b/>
          <w:sz w:val="32"/>
          <w:szCs w:val="32"/>
        </w:rPr>
        <w:t>OBRAZLOŽENJE</w:t>
      </w:r>
    </w:p>
    <w:p w:rsidR="00A03424" w:rsidRPr="00455308" w:rsidRDefault="003C3E50" w:rsidP="003C3E50">
      <w:pPr>
        <w:jc w:val="center"/>
        <w:rPr>
          <w:rFonts w:ascii="Arial" w:hAnsi="Arial" w:cs="Arial"/>
          <w:b/>
          <w:sz w:val="32"/>
          <w:szCs w:val="32"/>
        </w:rPr>
      </w:pPr>
      <w:r w:rsidRPr="00455308">
        <w:rPr>
          <w:rFonts w:ascii="Arial" w:hAnsi="Arial" w:cs="Arial"/>
          <w:b/>
          <w:sz w:val="32"/>
          <w:szCs w:val="32"/>
        </w:rPr>
        <w:t xml:space="preserve">ZA </w:t>
      </w:r>
      <w:r w:rsidR="001E1F4C">
        <w:rPr>
          <w:rFonts w:ascii="Arial" w:hAnsi="Arial" w:cs="Arial"/>
          <w:b/>
          <w:sz w:val="32"/>
          <w:szCs w:val="32"/>
        </w:rPr>
        <w:t>PRIJEDLOG PLANA ZAKONODAVNIH AKTIVNOSTI MINISTARSTVA ZDRAVSTVA ZA 20</w:t>
      </w:r>
      <w:r w:rsidR="008D7FF3">
        <w:rPr>
          <w:rFonts w:ascii="Arial" w:hAnsi="Arial" w:cs="Arial"/>
          <w:b/>
          <w:sz w:val="32"/>
          <w:szCs w:val="32"/>
        </w:rPr>
        <w:t>20</w:t>
      </w:r>
      <w:r w:rsidR="001E1F4C">
        <w:rPr>
          <w:rFonts w:ascii="Arial" w:hAnsi="Arial" w:cs="Arial"/>
          <w:b/>
          <w:sz w:val="32"/>
          <w:szCs w:val="32"/>
        </w:rPr>
        <w:t>. GODINU</w:t>
      </w:r>
    </w:p>
    <w:p w:rsidR="003C3E50" w:rsidRPr="00455308" w:rsidRDefault="003C3E50" w:rsidP="003C3E50">
      <w:pPr>
        <w:rPr>
          <w:rFonts w:ascii="Arial" w:hAnsi="Arial" w:cs="Arial"/>
          <w:b/>
          <w:sz w:val="32"/>
          <w:szCs w:val="32"/>
        </w:rPr>
      </w:pP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Vlada Republike Hrvatske donosi Plan zakonodavnih aktivnosti u kojem su sadržani svi nacrti prijedloga zakona koje se planira utvrditi tijekom razdoblja za koje se Plan zakonodavnih aktivnosti donosi.</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Plan zakonodavnih aktivnosti sadrži naznaku nacrta prijedloga zakona za koje treba provesti procjenu učinaka propisa, naznaku nacrta prijedloga zakona kojima se zakonodavstvo Republike Hrvatske usklađuje sa zakonodavstvom Europske unije i, ako je potrebno, naznaku nacrta prijedloga zakona sadržanih u programskim i drugim aktima planiranja Vlade.</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Ministarstvo zdravstva utvrđuje Prijedlog plana zakonodavnih aktivnosti iz svoga djelokruga te za svaki nacrt prijedloga zakona koji utvrđuje u Prijedlogu plana provodi Prethodnu procjenu, osim za zakone iz članka 15. Zakona o procjeni učinaka propisa („Narodne novine“, broj 44/17).</w:t>
      </w:r>
    </w:p>
    <w:p w:rsidR="001E1F4C" w:rsidRPr="001E1F4C" w:rsidRDefault="001E1F4C" w:rsidP="001E1F4C">
      <w:pPr>
        <w:spacing w:after="0" w:line="240" w:lineRule="auto"/>
        <w:jc w:val="both"/>
        <w:rPr>
          <w:rFonts w:ascii="Arial" w:eastAsia="Calibri" w:hAnsi="Arial" w:cs="Arial"/>
          <w:sz w:val="24"/>
          <w:szCs w:val="24"/>
        </w:rPr>
      </w:pPr>
      <w:r w:rsidRPr="001E1F4C">
        <w:rPr>
          <w:rFonts w:ascii="Arial" w:eastAsia="Calibri" w:hAnsi="Arial" w:cs="Arial"/>
          <w:sz w:val="24"/>
          <w:szCs w:val="24"/>
        </w:rPr>
        <w:t xml:space="preserve"> </w:t>
      </w:r>
    </w:p>
    <w:p w:rsidR="001E1F4C" w:rsidRPr="001E1F4C" w:rsidRDefault="001E1F4C" w:rsidP="001E1F4C">
      <w:pPr>
        <w:spacing w:after="0" w:line="240" w:lineRule="auto"/>
        <w:jc w:val="both"/>
        <w:rPr>
          <w:rFonts w:ascii="Arial" w:eastAsia="Calibri" w:hAnsi="Arial" w:cs="Arial"/>
          <w:sz w:val="24"/>
          <w:szCs w:val="24"/>
        </w:rPr>
      </w:pPr>
      <w:r>
        <w:rPr>
          <w:rFonts w:ascii="Arial" w:eastAsia="Calibri" w:hAnsi="Arial" w:cs="Arial"/>
          <w:sz w:val="24"/>
          <w:szCs w:val="24"/>
        </w:rPr>
        <w:t>P</w:t>
      </w:r>
      <w:r w:rsidRPr="001E1F4C">
        <w:rPr>
          <w:rFonts w:ascii="Arial" w:eastAsia="Calibri" w:hAnsi="Arial" w:cs="Arial"/>
          <w:sz w:val="24"/>
          <w:szCs w:val="24"/>
        </w:rPr>
        <w:t xml:space="preserve">rovodi se savjetovanje sa zainteresiranom javnošću </w:t>
      </w:r>
      <w:r>
        <w:rPr>
          <w:rFonts w:ascii="Arial" w:eastAsia="Calibri" w:hAnsi="Arial" w:cs="Arial"/>
          <w:sz w:val="24"/>
          <w:szCs w:val="24"/>
        </w:rPr>
        <w:t>z</w:t>
      </w:r>
      <w:r w:rsidRPr="001E1F4C">
        <w:rPr>
          <w:rFonts w:ascii="Arial" w:eastAsia="Calibri" w:hAnsi="Arial" w:cs="Arial"/>
          <w:sz w:val="24"/>
          <w:szCs w:val="24"/>
        </w:rPr>
        <w:t>a Prijedlog plana zakonodavnih aktivnosti</w:t>
      </w:r>
      <w:r>
        <w:rPr>
          <w:rFonts w:ascii="Arial" w:eastAsia="Calibri" w:hAnsi="Arial" w:cs="Arial"/>
          <w:sz w:val="24"/>
          <w:szCs w:val="24"/>
        </w:rPr>
        <w:t xml:space="preserve"> Ministarstva zdravstva za </w:t>
      </w:r>
      <w:r w:rsidR="008D7FF3">
        <w:rPr>
          <w:rFonts w:ascii="Arial" w:eastAsia="Calibri" w:hAnsi="Arial" w:cs="Arial"/>
          <w:sz w:val="24"/>
          <w:szCs w:val="24"/>
        </w:rPr>
        <w:t>2020</w:t>
      </w:r>
      <w:r>
        <w:rPr>
          <w:rFonts w:ascii="Arial" w:eastAsia="Calibri" w:hAnsi="Arial" w:cs="Arial"/>
          <w:sz w:val="24"/>
          <w:szCs w:val="24"/>
        </w:rPr>
        <w:t>. godinu</w:t>
      </w:r>
      <w:r w:rsidRPr="001E1F4C">
        <w:rPr>
          <w:rFonts w:ascii="Arial" w:eastAsia="Calibri" w:hAnsi="Arial" w:cs="Arial"/>
          <w:sz w:val="24"/>
          <w:szCs w:val="24"/>
        </w:rPr>
        <w:t xml:space="preserve"> i </w:t>
      </w:r>
      <w:r>
        <w:rPr>
          <w:rFonts w:ascii="Arial" w:eastAsia="Calibri" w:hAnsi="Arial" w:cs="Arial"/>
          <w:sz w:val="24"/>
          <w:szCs w:val="24"/>
        </w:rPr>
        <w:t>Obrasce prethodne</w:t>
      </w:r>
      <w:r w:rsidRPr="001E1F4C">
        <w:rPr>
          <w:rFonts w:ascii="Arial" w:eastAsia="Calibri" w:hAnsi="Arial" w:cs="Arial"/>
          <w:sz w:val="24"/>
          <w:szCs w:val="24"/>
        </w:rPr>
        <w:t xml:space="preserve"> procjen</w:t>
      </w:r>
      <w:r>
        <w:rPr>
          <w:rFonts w:ascii="Arial" w:eastAsia="Calibri" w:hAnsi="Arial" w:cs="Arial"/>
          <w:sz w:val="24"/>
          <w:szCs w:val="24"/>
        </w:rPr>
        <w:t>e</w:t>
      </w:r>
      <w:r w:rsidRPr="001E1F4C">
        <w:rPr>
          <w:rFonts w:ascii="Arial" w:eastAsia="Calibri" w:hAnsi="Arial" w:cs="Arial"/>
          <w:sz w:val="24"/>
          <w:szCs w:val="24"/>
        </w:rPr>
        <w:t>.</w:t>
      </w:r>
    </w:p>
    <w:p w:rsidR="003C3E50" w:rsidRPr="00455308" w:rsidRDefault="003C3E50" w:rsidP="001E1F4C">
      <w:pPr>
        <w:jc w:val="both"/>
        <w:rPr>
          <w:rFonts w:ascii="Arial" w:hAnsi="Arial" w:cs="Arial"/>
          <w:sz w:val="32"/>
          <w:szCs w:val="32"/>
        </w:rPr>
      </w:pPr>
    </w:p>
    <w:sectPr w:rsidR="003C3E50" w:rsidRPr="00455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50"/>
    <w:rsid w:val="001E1F4C"/>
    <w:rsid w:val="001F1CDB"/>
    <w:rsid w:val="003C3E50"/>
    <w:rsid w:val="00455308"/>
    <w:rsid w:val="00713E21"/>
    <w:rsid w:val="00861E92"/>
    <w:rsid w:val="00880E6B"/>
    <w:rsid w:val="008D7FF3"/>
    <w:rsid w:val="00927148"/>
    <w:rsid w:val="009B1AFF"/>
    <w:rsid w:val="00A03424"/>
    <w:rsid w:val="00B450DD"/>
    <w:rsid w:val="00D47E15"/>
    <w:rsid w:val="00F94F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13A01-B49D-42DE-90AE-DC03EBC7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E5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Franić Romana</dc:creator>
  <cp:keywords/>
  <dc:description/>
  <cp:lastModifiedBy>Leila Avdić</cp:lastModifiedBy>
  <cp:revision>2</cp:revision>
  <dcterms:created xsi:type="dcterms:W3CDTF">2020-02-28T08:50:00Z</dcterms:created>
  <dcterms:modified xsi:type="dcterms:W3CDTF">2020-02-28T08:50:00Z</dcterms:modified>
</cp:coreProperties>
</file>